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08A24202" w14:textId="77777777" w:rsidR="00FB0660" w:rsidRDefault="00FB0660" w:rsidP="00FB0660">
      <w:pPr>
        <w:spacing w:after="0" w:line="240" w:lineRule="auto"/>
        <w:jc w:val="center"/>
        <w:rPr>
          <w:rFonts w:eastAsia="Times New Roman" w:cs="Calibri"/>
          <w:b/>
          <w:bCs/>
          <w:color w:val="000000"/>
          <w:lang w:eastAsia="es-MX"/>
        </w:rPr>
      </w:pPr>
      <w:r w:rsidRPr="00F54CCB">
        <w:rPr>
          <w:rFonts w:eastAsia="Times New Roman" w:cs="Calibri"/>
          <w:b/>
          <w:bCs/>
          <w:color w:val="000000"/>
          <w:lang w:eastAsia="es-MX"/>
        </w:rPr>
        <w:t>"</w:t>
      </w:r>
      <w:r>
        <w:rPr>
          <w:rFonts w:eastAsia="Times New Roman" w:cs="Calibri"/>
          <w:b/>
          <w:bCs/>
          <w:color w:val="000000"/>
          <w:lang w:eastAsia="es-MX"/>
        </w:rPr>
        <w:t>EL SISTEMA PARA EL DESARROLLO INTEGRAL DE LA FAMILIA DEL MUNICIPIO DE DOCTOR MORA GTO., NO CONTÓ CON ESQUEMAS BURSÁTILES Y DE COBERTURAS FINANCIERAS DURANTE EL PERIODO EN REVISIÓN</w:t>
      </w:r>
      <w:r w:rsidRPr="00F54CCB">
        <w:rPr>
          <w:rFonts w:eastAsia="Times New Roman" w:cs="Calibri"/>
          <w:b/>
          <w:bCs/>
          <w:color w:val="000000"/>
          <w:lang w:eastAsia="es-MX"/>
        </w:rPr>
        <w:t>"</w:t>
      </w:r>
      <w:r>
        <w:rPr>
          <w:rFonts w:eastAsia="Times New Roman" w:cs="Calibri"/>
          <w:b/>
          <w:bCs/>
          <w:color w:val="000000"/>
          <w:lang w:eastAsia="es-MX"/>
        </w:rPr>
        <w:t>.</w:t>
      </w:r>
    </w:p>
    <w:p w14:paraId="53CAF4CE" w14:textId="77777777" w:rsidR="00FB0660" w:rsidRDefault="00FB0660" w:rsidP="00FB0660">
      <w:pPr>
        <w:spacing w:after="0" w:line="240" w:lineRule="auto"/>
        <w:jc w:val="center"/>
        <w:rPr>
          <w:rFonts w:eastAsia="Times New Roman" w:cs="Calibri"/>
          <w:b/>
          <w:bCs/>
          <w:color w:val="000000"/>
          <w:lang w:eastAsia="es-MX"/>
        </w:rPr>
      </w:pPr>
    </w:p>
    <w:p w14:paraId="2C1E77E0" w14:textId="77777777" w:rsidR="00FB0660" w:rsidRDefault="00FB0660" w:rsidP="00FB0660">
      <w:pPr>
        <w:spacing w:after="0" w:line="240" w:lineRule="auto"/>
        <w:jc w:val="center"/>
        <w:rPr>
          <w:rFonts w:eastAsia="Times New Roman" w:cs="Calibri"/>
          <w:b/>
          <w:bCs/>
          <w:color w:val="000000"/>
          <w:lang w:eastAsia="es-MX"/>
        </w:rPr>
      </w:pPr>
    </w:p>
    <w:p w14:paraId="27E99B93" w14:textId="77777777" w:rsidR="00FB0660" w:rsidRPr="001D5AF2" w:rsidRDefault="00FB0660" w:rsidP="00FB06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es-MX"/>
        </w:rPr>
      </w:pPr>
      <w:r w:rsidRPr="001D5AF2">
        <w:rPr>
          <w:rFonts w:ascii="Arial" w:eastAsia="Times New Roman" w:hAnsi="Arial" w:cs="Arial"/>
          <w:color w:val="000000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14:paraId="40D85A59" w14:textId="51C15DAF" w:rsidR="00445B0C" w:rsidRDefault="00445B0C" w:rsidP="00564EB9"/>
    <w:p w14:paraId="0233DDD7" w14:textId="77777777" w:rsidR="001D2E63" w:rsidRPr="00564EB9" w:rsidRDefault="001D2E63" w:rsidP="00564EB9"/>
    <w:sectPr w:rsidR="001D2E63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1D810" w14:textId="77777777" w:rsidR="00570E7A" w:rsidRDefault="00570E7A" w:rsidP="00564EB9">
      <w:pPr>
        <w:spacing w:after="0" w:line="240" w:lineRule="auto"/>
      </w:pPr>
      <w:r>
        <w:separator/>
      </w:r>
    </w:p>
  </w:endnote>
  <w:endnote w:type="continuationSeparator" w:id="0">
    <w:p w14:paraId="12ECC772" w14:textId="77777777" w:rsidR="00570E7A" w:rsidRDefault="00570E7A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1033B" w14:textId="77777777" w:rsidR="00570E7A" w:rsidRDefault="00570E7A" w:rsidP="00564EB9">
      <w:pPr>
        <w:spacing w:after="0" w:line="240" w:lineRule="auto"/>
      </w:pPr>
      <w:r>
        <w:separator/>
      </w:r>
    </w:p>
  </w:footnote>
  <w:footnote w:type="continuationSeparator" w:id="0">
    <w:p w14:paraId="219646C5" w14:textId="77777777" w:rsidR="00570E7A" w:rsidRDefault="00570E7A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77EF" w14:textId="77777777" w:rsidR="00FB0660" w:rsidRDefault="00FB0660" w:rsidP="001F1A31">
    <w:pPr>
      <w:pStyle w:val="Encabezado"/>
      <w:spacing w:after="0" w:line="240" w:lineRule="auto"/>
      <w:jc w:val="center"/>
    </w:pPr>
    <w:r w:rsidRPr="00FB0660">
      <w:rPr>
        <w:rFonts w:asciiTheme="minorHAnsi" w:eastAsia="Times New Roman" w:hAnsiTheme="minorHAnsi" w:cstheme="minorHAnsi"/>
        <w:bCs/>
        <w:szCs w:val="16"/>
        <w:lang w:eastAsia="es-MX"/>
      </w:rPr>
      <w:t>SISTEMA PARA EL DESARROLLO INTEGRAL DE LA FAMILIA DE DR. MORA</w:t>
    </w:r>
  </w:p>
  <w:p w14:paraId="36735EF3" w14:textId="56B56EDF" w:rsidR="001F1A31" w:rsidRDefault="00FB0660" w:rsidP="001F1A31">
    <w:pPr>
      <w:pStyle w:val="Encabezado"/>
      <w:spacing w:after="0" w:line="240" w:lineRule="auto"/>
      <w:jc w:val="center"/>
    </w:pPr>
    <w:r w:rsidRPr="00A4610E">
      <w:t xml:space="preserve"> </w:t>
    </w:r>
    <w:r w:rsidR="001F1A31" w:rsidRPr="00A4610E">
      <w:t>CORRESPONDI</w:t>
    </w:r>
    <w:r w:rsidR="001F1A31">
      <w:t>E</w:t>
    </w:r>
    <w:r w:rsidR="001F1A31" w:rsidRPr="00A4610E">
      <w:t xml:space="preserve">NTES AL </w:t>
    </w:r>
    <w:r w:rsidR="000D406D">
      <w:t>3</w:t>
    </w:r>
    <w:r w:rsidR="006E1F7E">
      <w:t>0</w:t>
    </w:r>
    <w:r>
      <w:t xml:space="preserve"> DE </w:t>
    </w:r>
    <w:r w:rsidR="006E1F7E">
      <w:t>JUNIO</w:t>
    </w:r>
    <w:r>
      <w:t xml:space="preserve"> DEL 202</w:t>
    </w:r>
    <w:r w:rsidR="0035568D">
      <w:t>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D406D"/>
    <w:rsid w:val="000E5A50"/>
    <w:rsid w:val="000F2CC7"/>
    <w:rsid w:val="001D2E63"/>
    <w:rsid w:val="001F1A31"/>
    <w:rsid w:val="002402C2"/>
    <w:rsid w:val="00252A89"/>
    <w:rsid w:val="00271F3A"/>
    <w:rsid w:val="00291E0C"/>
    <w:rsid w:val="0035568D"/>
    <w:rsid w:val="003C1785"/>
    <w:rsid w:val="00445B0C"/>
    <w:rsid w:val="00485511"/>
    <w:rsid w:val="004F017B"/>
    <w:rsid w:val="00564EB9"/>
    <w:rsid w:val="0056592E"/>
    <w:rsid w:val="00570E7A"/>
    <w:rsid w:val="006E1F7E"/>
    <w:rsid w:val="007A1267"/>
    <w:rsid w:val="00926A21"/>
    <w:rsid w:val="009314E8"/>
    <w:rsid w:val="0098139B"/>
    <w:rsid w:val="009A03AA"/>
    <w:rsid w:val="009D392D"/>
    <w:rsid w:val="00A95ACB"/>
    <w:rsid w:val="00B245E2"/>
    <w:rsid w:val="00BB457C"/>
    <w:rsid w:val="00E5357A"/>
    <w:rsid w:val="00E5368C"/>
    <w:rsid w:val="00E53C97"/>
    <w:rsid w:val="00EE1B95"/>
    <w:rsid w:val="00FB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4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406D"/>
    <w:rPr>
      <w:rFonts w:ascii="Segoe UI" w:eastAsia="Calibr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4.xml><?xml version="1.0" encoding="utf-8"?>
<ds:datastoreItem xmlns:ds="http://schemas.openxmlformats.org/officeDocument/2006/customXml" ds:itemID="{835048F2-3634-493A-BFB5-BA2D759E3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user</cp:lastModifiedBy>
  <cp:revision>3</cp:revision>
  <cp:lastPrinted>2025-07-08T03:56:00Z</cp:lastPrinted>
  <dcterms:created xsi:type="dcterms:W3CDTF">2026-07-13T21:26:00Z</dcterms:created>
  <dcterms:modified xsi:type="dcterms:W3CDTF">2026-07-13T21:26:00Z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