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4D19B5" w:rsidP="00F067C8">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056BE0DA" w:rsidR="007D1E76" w:rsidRPr="00E74967" w:rsidRDefault="009B0E77" w:rsidP="00F067C8">
      <w:pPr>
        <w:tabs>
          <w:tab w:val="left" w:leader="underscore" w:pos="9639"/>
        </w:tabs>
        <w:spacing w:after="0" w:line="240" w:lineRule="auto"/>
        <w:jc w:val="center"/>
        <w:rPr>
          <w:rFonts w:cs="Calibri"/>
        </w:rPr>
      </w:pPr>
      <w:r>
        <w:rPr>
          <w:rFonts w:cs="Calibri"/>
        </w:rPr>
        <w:t>30</w:t>
      </w:r>
      <w:r w:rsidR="00F067C8">
        <w:rPr>
          <w:rFonts w:cs="Calibri"/>
        </w:rPr>
        <w:t>-</w:t>
      </w:r>
      <w:r>
        <w:rPr>
          <w:rFonts w:cs="Calibri"/>
        </w:rPr>
        <w:t>06</w:t>
      </w:r>
      <w:r w:rsidR="00F067C8">
        <w:rPr>
          <w:rFonts w:cs="Calibri"/>
        </w:rPr>
        <w:t>-202</w:t>
      </w:r>
      <w:r>
        <w:rPr>
          <w:rFonts w:cs="Calibri"/>
        </w:rPr>
        <w:t>5</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022DA57"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 xml:space="preserve">DOF </w:t>
      </w:r>
      <w:r w:rsidR="009B0E77">
        <w:rPr>
          <w:rFonts w:cs="Calibri"/>
          <w:color w:val="2F5496" w:themeColor="accent5" w:themeShade="BF"/>
        </w:rPr>
        <w:t>30-06-2025</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1A37D15B" w14:textId="1D0B559D" w:rsidR="005F51CC" w:rsidRDefault="00F46719">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r>
            <w:fldChar w:fldCharType="begin"/>
          </w:r>
          <w:r>
            <w:instrText xml:space="preserve"> TOC \o "1-3" \h \z \u </w:instrText>
          </w:r>
          <w:r>
            <w:fldChar w:fldCharType="separate"/>
          </w:r>
          <w:hyperlink w:anchor="_Toc161472866" w:history="1">
            <w:r w:rsidR="005F51CC" w:rsidRPr="005C0188">
              <w:rPr>
                <w:rStyle w:val="Hipervnculo"/>
                <w:rFonts w:cstheme="minorHAnsi"/>
                <w:b/>
                <w:noProof/>
              </w:rPr>
              <w:t>1. Autorización e Historia:</w:t>
            </w:r>
            <w:r w:rsidR="005F51CC">
              <w:rPr>
                <w:noProof/>
                <w:webHidden/>
              </w:rPr>
              <w:tab/>
            </w:r>
            <w:r w:rsidR="005F51CC">
              <w:rPr>
                <w:noProof/>
                <w:webHidden/>
              </w:rPr>
              <w:fldChar w:fldCharType="begin"/>
            </w:r>
            <w:r w:rsidR="005F51CC">
              <w:rPr>
                <w:noProof/>
                <w:webHidden/>
              </w:rPr>
              <w:instrText xml:space="preserve"> PAGEREF _Toc161472866 \h </w:instrText>
            </w:r>
            <w:r w:rsidR="005F51CC">
              <w:rPr>
                <w:noProof/>
                <w:webHidden/>
              </w:rPr>
            </w:r>
            <w:r w:rsidR="005F51CC">
              <w:rPr>
                <w:noProof/>
                <w:webHidden/>
              </w:rPr>
              <w:fldChar w:fldCharType="separate"/>
            </w:r>
            <w:r w:rsidR="005F51CC">
              <w:rPr>
                <w:noProof/>
                <w:webHidden/>
              </w:rPr>
              <w:t>2</w:t>
            </w:r>
            <w:r w:rsidR="005F51CC">
              <w:rPr>
                <w:noProof/>
                <w:webHidden/>
              </w:rPr>
              <w:fldChar w:fldCharType="end"/>
            </w:r>
          </w:hyperlink>
        </w:p>
        <w:p w14:paraId="6A6756CA" w14:textId="5428BD0E" w:rsidR="005F51CC" w:rsidRDefault="004D19B5">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7" w:history="1">
            <w:r w:rsidR="005F51CC" w:rsidRPr="005C0188">
              <w:rPr>
                <w:rStyle w:val="Hipervnculo"/>
                <w:rFonts w:cstheme="minorHAnsi"/>
                <w:b/>
                <w:noProof/>
              </w:rPr>
              <w:t>2. Panorama Económico y Financiero</w:t>
            </w:r>
            <w:r w:rsidR="005F51CC">
              <w:rPr>
                <w:noProof/>
                <w:webHidden/>
              </w:rPr>
              <w:tab/>
            </w:r>
            <w:r w:rsidR="005F51CC">
              <w:rPr>
                <w:noProof/>
                <w:webHidden/>
              </w:rPr>
              <w:fldChar w:fldCharType="begin"/>
            </w:r>
            <w:r w:rsidR="005F51CC">
              <w:rPr>
                <w:noProof/>
                <w:webHidden/>
              </w:rPr>
              <w:instrText xml:space="preserve"> PAGEREF _Toc161472867 \h </w:instrText>
            </w:r>
            <w:r w:rsidR="005F51CC">
              <w:rPr>
                <w:noProof/>
                <w:webHidden/>
              </w:rPr>
            </w:r>
            <w:r w:rsidR="005F51CC">
              <w:rPr>
                <w:noProof/>
                <w:webHidden/>
              </w:rPr>
              <w:fldChar w:fldCharType="separate"/>
            </w:r>
            <w:r w:rsidR="005F51CC">
              <w:rPr>
                <w:noProof/>
                <w:webHidden/>
              </w:rPr>
              <w:t>2</w:t>
            </w:r>
            <w:r w:rsidR="005F51CC">
              <w:rPr>
                <w:noProof/>
                <w:webHidden/>
              </w:rPr>
              <w:fldChar w:fldCharType="end"/>
            </w:r>
          </w:hyperlink>
        </w:p>
        <w:p w14:paraId="19796F35" w14:textId="77F3445E" w:rsidR="005F51CC" w:rsidRDefault="004D19B5">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8" w:history="1">
            <w:r w:rsidR="005F51CC" w:rsidRPr="005C0188">
              <w:rPr>
                <w:rStyle w:val="Hipervnculo"/>
                <w:rFonts w:cstheme="minorHAnsi"/>
                <w:b/>
                <w:noProof/>
              </w:rPr>
              <w:t>3. Organización y Objeto Social:</w:t>
            </w:r>
            <w:r w:rsidR="005F51CC">
              <w:rPr>
                <w:noProof/>
                <w:webHidden/>
              </w:rPr>
              <w:tab/>
            </w:r>
            <w:r w:rsidR="005F51CC">
              <w:rPr>
                <w:noProof/>
                <w:webHidden/>
              </w:rPr>
              <w:fldChar w:fldCharType="begin"/>
            </w:r>
            <w:r w:rsidR="005F51CC">
              <w:rPr>
                <w:noProof/>
                <w:webHidden/>
              </w:rPr>
              <w:instrText xml:space="preserve"> PAGEREF _Toc161472868 \h </w:instrText>
            </w:r>
            <w:r w:rsidR="005F51CC">
              <w:rPr>
                <w:noProof/>
                <w:webHidden/>
              </w:rPr>
            </w:r>
            <w:r w:rsidR="005F51CC">
              <w:rPr>
                <w:noProof/>
                <w:webHidden/>
              </w:rPr>
              <w:fldChar w:fldCharType="separate"/>
            </w:r>
            <w:r w:rsidR="005F51CC">
              <w:rPr>
                <w:noProof/>
                <w:webHidden/>
              </w:rPr>
              <w:t>2</w:t>
            </w:r>
            <w:r w:rsidR="005F51CC">
              <w:rPr>
                <w:noProof/>
                <w:webHidden/>
              </w:rPr>
              <w:fldChar w:fldCharType="end"/>
            </w:r>
          </w:hyperlink>
        </w:p>
        <w:p w14:paraId="62AC0657" w14:textId="45278940" w:rsidR="005F51CC" w:rsidRDefault="004D19B5">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9" w:history="1">
            <w:r w:rsidR="005F51CC" w:rsidRPr="005C0188">
              <w:rPr>
                <w:rStyle w:val="Hipervnculo"/>
                <w:rFonts w:cstheme="minorHAnsi"/>
                <w:b/>
                <w:noProof/>
              </w:rPr>
              <w:t>4. Bases de Preparación de los Estados Financieros:</w:t>
            </w:r>
            <w:r w:rsidR="005F51CC">
              <w:rPr>
                <w:noProof/>
                <w:webHidden/>
              </w:rPr>
              <w:tab/>
            </w:r>
            <w:r w:rsidR="005F51CC">
              <w:rPr>
                <w:noProof/>
                <w:webHidden/>
              </w:rPr>
              <w:fldChar w:fldCharType="begin"/>
            </w:r>
            <w:r w:rsidR="005F51CC">
              <w:rPr>
                <w:noProof/>
                <w:webHidden/>
              </w:rPr>
              <w:instrText xml:space="preserve"> PAGEREF _Toc161472869 \h </w:instrText>
            </w:r>
            <w:r w:rsidR="005F51CC">
              <w:rPr>
                <w:noProof/>
                <w:webHidden/>
              </w:rPr>
            </w:r>
            <w:r w:rsidR="005F51CC">
              <w:rPr>
                <w:noProof/>
                <w:webHidden/>
              </w:rPr>
              <w:fldChar w:fldCharType="separate"/>
            </w:r>
            <w:r w:rsidR="005F51CC">
              <w:rPr>
                <w:noProof/>
                <w:webHidden/>
              </w:rPr>
              <w:t>3</w:t>
            </w:r>
            <w:r w:rsidR="005F51CC">
              <w:rPr>
                <w:noProof/>
                <w:webHidden/>
              </w:rPr>
              <w:fldChar w:fldCharType="end"/>
            </w:r>
          </w:hyperlink>
        </w:p>
        <w:p w14:paraId="7C7C1962" w14:textId="7569E89F" w:rsidR="005F51CC" w:rsidRDefault="004D19B5">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0" w:history="1">
            <w:r w:rsidR="005F51CC" w:rsidRPr="005C0188">
              <w:rPr>
                <w:rStyle w:val="Hipervnculo"/>
                <w:rFonts w:cstheme="minorHAnsi"/>
                <w:b/>
                <w:noProof/>
              </w:rPr>
              <w:t>5. Políticas de Contabilidad Significativas:</w:t>
            </w:r>
            <w:r w:rsidR="005F51CC">
              <w:rPr>
                <w:noProof/>
                <w:webHidden/>
              </w:rPr>
              <w:tab/>
            </w:r>
            <w:r w:rsidR="005F51CC">
              <w:rPr>
                <w:noProof/>
                <w:webHidden/>
              </w:rPr>
              <w:fldChar w:fldCharType="begin"/>
            </w:r>
            <w:r w:rsidR="005F51CC">
              <w:rPr>
                <w:noProof/>
                <w:webHidden/>
              </w:rPr>
              <w:instrText xml:space="preserve"> PAGEREF _Toc161472870 \h </w:instrText>
            </w:r>
            <w:r w:rsidR="005F51CC">
              <w:rPr>
                <w:noProof/>
                <w:webHidden/>
              </w:rPr>
            </w:r>
            <w:r w:rsidR="005F51CC">
              <w:rPr>
                <w:noProof/>
                <w:webHidden/>
              </w:rPr>
              <w:fldChar w:fldCharType="separate"/>
            </w:r>
            <w:r w:rsidR="005F51CC">
              <w:rPr>
                <w:noProof/>
                <w:webHidden/>
              </w:rPr>
              <w:t>4</w:t>
            </w:r>
            <w:r w:rsidR="005F51CC">
              <w:rPr>
                <w:noProof/>
                <w:webHidden/>
              </w:rPr>
              <w:fldChar w:fldCharType="end"/>
            </w:r>
          </w:hyperlink>
        </w:p>
        <w:p w14:paraId="3FE6C661" w14:textId="3433CD09" w:rsidR="005F51CC" w:rsidRDefault="004D19B5">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1" w:history="1">
            <w:r w:rsidR="005F51CC" w:rsidRPr="005C0188">
              <w:rPr>
                <w:rStyle w:val="Hipervnculo"/>
                <w:rFonts w:cstheme="minorHAnsi"/>
                <w:b/>
                <w:noProof/>
              </w:rPr>
              <w:t>6. Posición en Moneda Extranjera y Protección por Riesgo Cambiario:</w:t>
            </w:r>
            <w:r w:rsidR="005F51CC">
              <w:rPr>
                <w:noProof/>
                <w:webHidden/>
              </w:rPr>
              <w:tab/>
            </w:r>
            <w:r w:rsidR="005F51CC">
              <w:rPr>
                <w:noProof/>
                <w:webHidden/>
              </w:rPr>
              <w:fldChar w:fldCharType="begin"/>
            </w:r>
            <w:r w:rsidR="005F51CC">
              <w:rPr>
                <w:noProof/>
                <w:webHidden/>
              </w:rPr>
              <w:instrText xml:space="preserve"> PAGEREF _Toc161472871 \h </w:instrText>
            </w:r>
            <w:r w:rsidR="005F51CC">
              <w:rPr>
                <w:noProof/>
                <w:webHidden/>
              </w:rPr>
            </w:r>
            <w:r w:rsidR="005F51CC">
              <w:rPr>
                <w:noProof/>
                <w:webHidden/>
              </w:rPr>
              <w:fldChar w:fldCharType="separate"/>
            </w:r>
            <w:r w:rsidR="005F51CC">
              <w:rPr>
                <w:noProof/>
                <w:webHidden/>
              </w:rPr>
              <w:t>6</w:t>
            </w:r>
            <w:r w:rsidR="005F51CC">
              <w:rPr>
                <w:noProof/>
                <w:webHidden/>
              </w:rPr>
              <w:fldChar w:fldCharType="end"/>
            </w:r>
          </w:hyperlink>
        </w:p>
        <w:p w14:paraId="135541CC" w14:textId="06594711" w:rsidR="005F51CC" w:rsidRDefault="004D19B5">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2" w:history="1">
            <w:r w:rsidR="005F51CC" w:rsidRPr="005C0188">
              <w:rPr>
                <w:rStyle w:val="Hipervnculo"/>
                <w:rFonts w:cstheme="minorHAnsi"/>
                <w:b/>
                <w:noProof/>
              </w:rPr>
              <w:t>7. Reporte Analítico del Activo:</w:t>
            </w:r>
            <w:r w:rsidR="005F51CC">
              <w:rPr>
                <w:noProof/>
                <w:webHidden/>
              </w:rPr>
              <w:tab/>
            </w:r>
            <w:r w:rsidR="005F51CC">
              <w:rPr>
                <w:noProof/>
                <w:webHidden/>
              </w:rPr>
              <w:fldChar w:fldCharType="begin"/>
            </w:r>
            <w:r w:rsidR="005F51CC">
              <w:rPr>
                <w:noProof/>
                <w:webHidden/>
              </w:rPr>
              <w:instrText xml:space="preserve"> PAGEREF _Toc161472872 \h </w:instrText>
            </w:r>
            <w:r w:rsidR="005F51CC">
              <w:rPr>
                <w:noProof/>
                <w:webHidden/>
              </w:rPr>
            </w:r>
            <w:r w:rsidR="005F51CC">
              <w:rPr>
                <w:noProof/>
                <w:webHidden/>
              </w:rPr>
              <w:fldChar w:fldCharType="separate"/>
            </w:r>
            <w:r w:rsidR="005F51CC">
              <w:rPr>
                <w:noProof/>
                <w:webHidden/>
              </w:rPr>
              <w:t>7</w:t>
            </w:r>
            <w:r w:rsidR="005F51CC">
              <w:rPr>
                <w:noProof/>
                <w:webHidden/>
              </w:rPr>
              <w:fldChar w:fldCharType="end"/>
            </w:r>
          </w:hyperlink>
        </w:p>
        <w:p w14:paraId="48C9D852" w14:textId="5DDCB4F7" w:rsidR="005F51CC" w:rsidRDefault="004D19B5">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3" w:history="1">
            <w:r w:rsidR="005F51CC" w:rsidRPr="005C0188">
              <w:rPr>
                <w:rStyle w:val="Hipervnculo"/>
                <w:rFonts w:cstheme="minorHAnsi"/>
                <w:b/>
                <w:noProof/>
              </w:rPr>
              <w:t>8. Fideicomisos, Mandatos y Análogos:</w:t>
            </w:r>
            <w:r w:rsidR="005F51CC">
              <w:rPr>
                <w:noProof/>
                <w:webHidden/>
              </w:rPr>
              <w:tab/>
            </w:r>
            <w:r w:rsidR="005F51CC">
              <w:rPr>
                <w:noProof/>
                <w:webHidden/>
              </w:rPr>
              <w:fldChar w:fldCharType="begin"/>
            </w:r>
            <w:r w:rsidR="005F51CC">
              <w:rPr>
                <w:noProof/>
                <w:webHidden/>
              </w:rPr>
              <w:instrText xml:space="preserve"> PAGEREF _Toc161472873 \h </w:instrText>
            </w:r>
            <w:r w:rsidR="005F51CC">
              <w:rPr>
                <w:noProof/>
                <w:webHidden/>
              </w:rPr>
            </w:r>
            <w:r w:rsidR="005F51CC">
              <w:rPr>
                <w:noProof/>
                <w:webHidden/>
              </w:rPr>
              <w:fldChar w:fldCharType="separate"/>
            </w:r>
            <w:r w:rsidR="005F51CC">
              <w:rPr>
                <w:noProof/>
                <w:webHidden/>
              </w:rPr>
              <w:t>8</w:t>
            </w:r>
            <w:r w:rsidR="005F51CC">
              <w:rPr>
                <w:noProof/>
                <w:webHidden/>
              </w:rPr>
              <w:fldChar w:fldCharType="end"/>
            </w:r>
          </w:hyperlink>
        </w:p>
        <w:p w14:paraId="027C97E3" w14:textId="6F133564" w:rsidR="005F51CC" w:rsidRDefault="004D19B5">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4" w:history="1">
            <w:r w:rsidR="005F51CC" w:rsidRPr="005C0188">
              <w:rPr>
                <w:rStyle w:val="Hipervnculo"/>
                <w:rFonts w:cstheme="minorHAnsi"/>
                <w:b/>
                <w:noProof/>
              </w:rPr>
              <w:t>9. Reporte de la Recaudación:</w:t>
            </w:r>
            <w:r w:rsidR="005F51CC">
              <w:rPr>
                <w:noProof/>
                <w:webHidden/>
              </w:rPr>
              <w:tab/>
            </w:r>
            <w:r w:rsidR="005F51CC">
              <w:rPr>
                <w:noProof/>
                <w:webHidden/>
              </w:rPr>
              <w:fldChar w:fldCharType="begin"/>
            </w:r>
            <w:r w:rsidR="005F51CC">
              <w:rPr>
                <w:noProof/>
                <w:webHidden/>
              </w:rPr>
              <w:instrText xml:space="preserve"> PAGEREF _Toc161472874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00DB87A1" w14:textId="0E5C6D6B" w:rsidR="005F51CC" w:rsidRDefault="004D19B5">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5" w:history="1">
            <w:r w:rsidR="005F51CC" w:rsidRPr="005C0188">
              <w:rPr>
                <w:rStyle w:val="Hipervnculo"/>
                <w:rFonts w:cstheme="minorHAnsi"/>
                <w:b/>
                <w:noProof/>
              </w:rPr>
              <w:t>10. Información sobre la Deuda y el Reporte Analítico de la Deuda:</w:t>
            </w:r>
            <w:r w:rsidR="005F51CC">
              <w:rPr>
                <w:noProof/>
                <w:webHidden/>
              </w:rPr>
              <w:tab/>
            </w:r>
            <w:r w:rsidR="005F51CC">
              <w:rPr>
                <w:noProof/>
                <w:webHidden/>
              </w:rPr>
              <w:fldChar w:fldCharType="begin"/>
            </w:r>
            <w:r w:rsidR="005F51CC">
              <w:rPr>
                <w:noProof/>
                <w:webHidden/>
              </w:rPr>
              <w:instrText xml:space="preserve"> PAGEREF _Toc161472875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00EEECC2" w14:textId="7F2B838A" w:rsidR="005F51CC" w:rsidRDefault="004D19B5">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6" w:history="1">
            <w:r w:rsidR="005F51CC" w:rsidRPr="005C0188">
              <w:rPr>
                <w:rStyle w:val="Hipervnculo"/>
                <w:rFonts w:cstheme="minorHAnsi"/>
                <w:b/>
                <w:noProof/>
              </w:rPr>
              <w:t>11. Calificaciones otorgadas:</w:t>
            </w:r>
            <w:r w:rsidR="005F51CC">
              <w:rPr>
                <w:noProof/>
                <w:webHidden/>
              </w:rPr>
              <w:tab/>
            </w:r>
            <w:r w:rsidR="005F51CC">
              <w:rPr>
                <w:noProof/>
                <w:webHidden/>
              </w:rPr>
              <w:fldChar w:fldCharType="begin"/>
            </w:r>
            <w:r w:rsidR="005F51CC">
              <w:rPr>
                <w:noProof/>
                <w:webHidden/>
              </w:rPr>
              <w:instrText xml:space="preserve"> PAGEREF _Toc161472876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68FD7A9A" w14:textId="2CE0C7FE" w:rsidR="005F51CC" w:rsidRDefault="004D19B5">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7" w:history="1">
            <w:r w:rsidR="005F51CC" w:rsidRPr="005C0188">
              <w:rPr>
                <w:rStyle w:val="Hipervnculo"/>
                <w:rFonts w:cstheme="minorHAnsi"/>
                <w:b/>
                <w:noProof/>
              </w:rPr>
              <w:t>12. Proceso de Mejora:</w:t>
            </w:r>
            <w:r w:rsidR="005F51CC">
              <w:rPr>
                <w:noProof/>
                <w:webHidden/>
              </w:rPr>
              <w:tab/>
            </w:r>
            <w:r w:rsidR="005F51CC">
              <w:rPr>
                <w:noProof/>
                <w:webHidden/>
              </w:rPr>
              <w:fldChar w:fldCharType="begin"/>
            </w:r>
            <w:r w:rsidR="005F51CC">
              <w:rPr>
                <w:noProof/>
                <w:webHidden/>
              </w:rPr>
              <w:instrText xml:space="preserve"> PAGEREF _Toc161472877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5F55527F" w14:textId="527A5CEA" w:rsidR="005F51CC" w:rsidRDefault="004D19B5">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8" w:history="1">
            <w:r w:rsidR="005F51CC" w:rsidRPr="005C0188">
              <w:rPr>
                <w:rStyle w:val="Hipervnculo"/>
                <w:rFonts w:cstheme="minorHAnsi"/>
                <w:b/>
                <w:noProof/>
              </w:rPr>
              <w:t>13. Información por Segmentos:</w:t>
            </w:r>
            <w:r w:rsidR="005F51CC">
              <w:rPr>
                <w:noProof/>
                <w:webHidden/>
              </w:rPr>
              <w:tab/>
            </w:r>
            <w:r w:rsidR="005F51CC">
              <w:rPr>
                <w:noProof/>
                <w:webHidden/>
              </w:rPr>
              <w:fldChar w:fldCharType="begin"/>
            </w:r>
            <w:r w:rsidR="005F51CC">
              <w:rPr>
                <w:noProof/>
                <w:webHidden/>
              </w:rPr>
              <w:instrText xml:space="preserve"> PAGEREF _Toc161472878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674ABB69" w14:textId="7086AD9C" w:rsidR="005F51CC" w:rsidRDefault="004D19B5">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9" w:history="1">
            <w:r w:rsidR="005F51CC" w:rsidRPr="005C0188">
              <w:rPr>
                <w:rStyle w:val="Hipervnculo"/>
                <w:rFonts w:cstheme="minorHAnsi"/>
                <w:b/>
                <w:noProof/>
              </w:rPr>
              <w:t>14. Eventos Posteriores al Cierre:</w:t>
            </w:r>
            <w:r w:rsidR="005F51CC">
              <w:rPr>
                <w:noProof/>
                <w:webHidden/>
              </w:rPr>
              <w:tab/>
            </w:r>
            <w:r w:rsidR="005F51CC">
              <w:rPr>
                <w:noProof/>
                <w:webHidden/>
              </w:rPr>
              <w:fldChar w:fldCharType="begin"/>
            </w:r>
            <w:r w:rsidR="005F51CC">
              <w:rPr>
                <w:noProof/>
                <w:webHidden/>
              </w:rPr>
              <w:instrText xml:space="preserve"> PAGEREF _Toc161472879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39048CDA" w14:textId="5AD0C96E" w:rsidR="005F51CC" w:rsidRDefault="004D19B5">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0" w:history="1">
            <w:r w:rsidR="005F51CC" w:rsidRPr="005C0188">
              <w:rPr>
                <w:rStyle w:val="Hipervnculo"/>
                <w:rFonts w:cstheme="minorHAnsi"/>
                <w:b/>
                <w:noProof/>
              </w:rPr>
              <w:t>15. Partes Relacionadas:</w:t>
            </w:r>
            <w:r w:rsidR="005F51CC">
              <w:rPr>
                <w:noProof/>
                <w:webHidden/>
              </w:rPr>
              <w:tab/>
            </w:r>
            <w:r w:rsidR="005F51CC">
              <w:rPr>
                <w:noProof/>
                <w:webHidden/>
              </w:rPr>
              <w:fldChar w:fldCharType="begin"/>
            </w:r>
            <w:r w:rsidR="005F51CC">
              <w:rPr>
                <w:noProof/>
                <w:webHidden/>
              </w:rPr>
              <w:instrText xml:space="preserve"> PAGEREF _Toc161472880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7E9C5BA3" w14:textId="2249A661" w:rsidR="005F51CC" w:rsidRDefault="004D19B5">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1" w:history="1">
            <w:r w:rsidR="005F51CC" w:rsidRPr="005C0188">
              <w:rPr>
                <w:rStyle w:val="Hipervnculo"/>
                <w:rFonts w:cstheme="minorHAnsi"/>
                <w:b/>
                <w:noProof/>
              </w:rPr>
              <w:t>16. Responsabilidad Sobre la Presentación Razonable de la Información Contable:</w:t>
            </w:r>
            <w:r w:rsidR="005F51CC">
              <w:rPr>
                <w:noProof/>
                <w:webHidden/>
              </w:rPr>
              <w:tab/>
            </w:r>
            <w:r w:rsidR="005F51CC">
              <w:rPr>
                <w:noProof/>
                <w:webHidden/>
              </w:rPr>
              <w:fldChar w:fldCharType="begin"/>
            </w:r>
            <w:r w:rsidR="005F51CC">
              <w:rPr>
                <w:noProof/>
                <w:webHidden/>
              </w:rPr>
              <w:instrText xml:space="preserve"> PAGEREF _Toc161472881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43551857" w14:textId="4F747141"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09BF8276" w:rsidR="007D1E76" w:rsidRPr="000C3365" w:rsidRDefault="007E38A2" w:rsidP="000C3365">
      <w:pPr>
        <w:pStyle w:val="Ttulo2"/>
        <w:rPr>
          <w:rFonts w:asciiTheme="minorHAnsi" w:hAnsiTheme="minorHAnsi" w:cstheme="minorHAnsi"/>
          <w:b/>
          <w:color w:val="auto"/>
          <w:sz w:val="22"/>
        </w:rPr>
      </w:pPr>
      <w:bookmarkStart w:id="0" w:name="_Toc161472866"/>
      <w:r>
        <w:rPr>
          <w:rFonts w:asciiTheme="minorHAnsi" w:hAnsiTheme="minorHAnsi" w:cstheme="minorHAnsi"/>
          <w:b/>
          <w:color w:val="auto"/>
          <w:sz w:val="22"/>
        </w:rPr>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7B672A6D" w:rsidR="00BE02EB" w:rsidRDefault="00BE02EB" w:rsidP="000C3365">
      <w:pPr>
        <w:pStyle w:val="Ttulo2"/>
        <w:rPr>
          <w:rFonts w:asciiTheme="minorHAnsi" w:hAnsiTheme="minorHAnsi" w:cstheme="minorHAnsi"/>
          <w:b/>
          <w:color w:val="auto"/>
          <w:sz w:val="22"/>
        </w:rPr>
      </w:pPr>
      <w:bookmarkStart w:id="1" w:name="_Toc161472867"/>
      <w:r>
        <w:rPr>
          <w:rFonts w:asciiTheme="minorHAnsi" w:hAnsiTheme="minorHAnsi" w:cstheme="minorHAnsi"/>
          <w:b/>
          <w:color w:val="auto"/>
          <w:sz w:val="22"/>
        </w:rPr>
        <w:t xml:space="preserve">2. </w:t>
      </w:r>
      <w:r w:rsidR="00B6368B" w:rsidRPr="00B6368B">
        <w:rPr>
          <w:rFonts w:asciiTheme="minorHAnsi" w:hAnsiTheme="minorHAnsi" w:cstheme="minorHAnsi"/>
          <w:b/>
          <w:color w:val="auto"/>
          <w:sz w:val="22"/>
        </w:rPr>
        <w:t>Panorama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6841A9BC" w14:textId="77777777" w:rsidR="0012493A" w:rsidRPr="00E74967" w:rsidRDefault="0012493A" w:rsidP="0012493A">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8447E6" w14:textId="77777777" w:rsidR="0012493A" w:rsidRDefault="0012493A" w:rsidP="00516A8F">
      <w:pPr>
        <w:tabs>
          <w:tab w:val="left" w:leader="underscore" w:pos="9639"/>
        </w:tabs>
        <w:spacing w:after="0" w:line="240" w:lineRule="auto"/>
        <w:jc w:val="both"/>
        <w:rPr>
          <w:rFonts w:cs="Calibri"/>
        </w:rPr>
      </w:pP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2B775A1C" w:rsidR="007D1E76" w:rsidRPr="000C3365" w:rsidRDefault="009736CB" w:rsidP="000C3365">
      <w:pPr>
        <w:pStyle w:val="Ttulo2"/>
        <w:rPr>
          <w:rFonts w:asciiTheme="minorHAnsi" w:hAnsiTheme="minorHAnsi" w:cstheme="minorHAnsi"/>
          <w:b/>
          <w:color w:val="auto"/>
          <w:sz w:val="22"/>
        </w:rPr>
      </w:pPr>
      <w:bookmarkStart w:id="2" w:name="_Toc161472868"/>
      <w:r>
        <w:rPr>
          <w:rFonts w:asciiTheme="minorHAnsi" w:hAnsiTheme="minorHAnsi" w:cstheme="minorHAnsi"/>
          <w:b/>
          <w:color w:val="auto"/>
          <w:sz w:val="22"/>
        </w:rPr>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6D32D0F0"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61472869"/>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lastRenderedPageBreak/>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7326D16" w14:textId="77777777" w:rsidR="006F0687"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76390FE4" w14:textId="77777777" w:rsidR="006F0687" w:rsidRPr="00E74967" w:rsidRDefault="006F0687" w:rsidP="006F0687">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4" w:name="_Toc161472870"/>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4"/>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lastRenderedPageBreak/>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5" w:name="_Toc161472871"/>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5"/>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6" w:name="_Toc161472872"/>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6"/>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7" w:name="_Toc161472873"/>
      <w:r>
        <w:rPr>
          <w:rFonts w:asciiTheme="minorHAnsi" w:hAnsiTheme="minorHAnsi" w:cstheme="minorHAnsi"/>
          <w:b/>
          <w:color w:val="auto"/>
          <w:sz w:val="22"/>
        </w:rPr>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7"/>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47BAD216" w:rsidR="007D1E76" w:rsidRPr="000C3365" w:rsidRDefault="002722DD" w:rsidP="000C3365">
      <w:pPr>
        <w:pStyle w:val="Ttulo2"/>
        <w:rPr>
          <w:rFonts w:asciiTheme="minorHAnsi" w:hAnsiTheme="minorHAnsi" w:cstheme="minorHAnsi"/>
          <w:b/>
          <w:color w:val="auto"/>
          <w:sz w:val="22"/>
        </w:rPr>
      </w:pPr>
      <w:bookmarkStart w:id="8" w:name="_Toc161472874"/>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Default="007D1E76" w:rsidP="00CB41C4">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7BAEB103" w:rsidR="007D1E76" w:rsidRPr="000C3365" w:rsidRDefault="007D1E76" w:rsidP="000C3365">
      <w:pPr>
        <w:pStyle w:val="Ttulo2"/>
        <w:rPr>
          <w:rFonts w:asciiTheme="minorHAnsi" w:hAnsiTheme="minorHAnsi" w:cstheme="minorHAnsi"/>
          <w:b/>
          <w:color w:val="auto"/>
          <w:sz w:val="22"/>
        </w:rPr>
      </w:pPr>
      <w:bookmarkStart w:id="9" w:name="_Toc161472875"/>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9"/>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0" w:name="_Toc161472876"/>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FFDB478" w:rsidR="007D1E76" w:rsidRPr="000C3365" w:rsidRDefault="007D1E76" w:rsidP="000C3365">
      <w:pPr>
        <w:pStyle w:val="Ttulo2"/>
        <w:rPr>
          <w:rFonts w:asciiTheme="minorHAnsi" w:hAnsiTheme="minorHAnsi" w:cstheme="minorHAnsi"/>
          <w:b/>
          <w:color w:val="auto"/>
          <w:sz w:val="22"/>
        </w:rPr>
      </w:pPr>
      <w:bookmarkStart w:id="11" w:name="_Toc161472877"/>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1"/>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2" w:name="_Toc161472878"/>
      <w:r w:rsidRPr="000C3365">
        <w:rPr>
          <w:rFonts w:asciiTheme="minorHAnsi" w:hAnsiTheme="minorHAnsi" w:cstheme="minorHAnsi"/>
          <w:b/>
          <w:color w:val="auto"/>
          <w:sz w:val="22"/>
        </w:rPr>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3" w:name="_Toc161472879"/>
      <w:r w:rsidRPr="000C3365">
        <w:rPr>
          <w:rFonts w:asciiTheme="minorHAnsi" w:hAnsiTheme="minorHAnsi" w:cstheme="minorHAnsi"/>
          <w:b/>
          <w:color w:val="auto"/>
          <w:sz w:val="22"/>
        </w:rPr>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07805C7D" w14:textId="77777777" w:rsidR="001C34BC" w:rsidRPr="00E74967" w:rsidRDefault="007D1E76" w:rsidP="001C34BC">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r w:rsidR="001C34BC">
        <w:rPr>
          <w:rFonts w:cs="Calibri"/>
        </w:rPr>
        <w:tab/>
      </w:r>
      <w:r w:rsidR="001C34BC">
        <w:rPr>
          <w:rFonts w:cs="Calibri"/>
        </w:rPr>
        <w:tab/>
      </w:r>
      <w:r w:rsidR="001C34BC">
        <w:rPr>
          <w:rFonts w:cs="Calibri"/>
        </w:rPr>
        <w:tab/>
      </w:r>
    </w:p>
    <w:p w14:paraId="6268D065" w14:textId="77777777" w:rsidR="001C34BC" w:rsidRPr="00E74967" w:rsidRDefault="001C34BC" w:rsidP="001C34BC">
      <w:pPr>
        <w:tabs>
          <w:tab w:val="left" w:leader="underscore" w:pos="9639"/>
        </w:tabs>
        <w:spacing w:after="0" w:line="240" w:lineRule="auto"/>
        <w:jc w:val="both"/>
        <w:rPr>
          <w:rFonts w:cs="Calibri"/>
        </w:rPr>
      </w:pP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4681A2A9" w:rsidR="007D1E76" w:rsidRPr="000C3365" w:rsidRDefault="005E231E" w:rsidP="000C3365">
      <w:pPr>
        <w:pStyle w:val="Ttulo2"/>
        <w:rPr>
          <w:rFonts w:asciiTheme="minorHAnsi" w:hAnsiTheme="minorHAnsi" w:cstheme="minorHAnsi"/>
          <w:b/>
          <w:color w:val="auto"/>
          <w:sz w:val="22"/>
        </w:rPr>
      </w:pPr>
      <w:bookmarkStart w:id="14" w:name="_Toc161472880"/>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5" w:name="_Toc161472881"/>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lastRenderedPageBreak/>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1B033A20"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w:t>
      </w:r>
      <w:r w:rsidR="009B0E77">
        <w:rPr>
          <w:rFonts w:asciiTheme="minorHAnsi" w:hAnsiTheme="minorHAnsi" w:cstheme="minorHAnsi"/>
          <w:sz w:val="24"/>
          <w:szCs w:val="24"/>
        </w:rPr>
        <w:t>30</w:t>
      </w:r>
      <w:r w:rsidR="000310EF">
        <w:rPr>
          <w:rFonts w:asciiTheme="minorHAnsi" w:hAnsiTheme="minorHAnsi" w:cstheme="minorHAnsi"/>
          <w:sz w:val="24"/>
          <w:szCs w:val="24"/>
        </w:rPr>
        <w:t>-</w:t>
      </w:r>
      <w:r w:rsidR="009B0E77">
        <w:rPr>
          <w:rFonts w:asciiTheme="minorHAnsi" w:hAnsiTheme="minorHAnsi" w:cstheme="minorHAnsi"/>
          <w:sz w:val="24"/>
          <w:szCs w:val="24"/>
        </w:rPr>
        <w:t>06</w:t>
      </w:r>
      <w:r w:rsidR="000310EF">
        <w:rPr>
          <w:rFonts w:asciiTheme="minorHAnsi" w:hAnsiTheme="minorHAnsi" w:cstheme="minorHAnsi"/>
          <w:sz w:val="24"/>
          <w:szCs w:val="24"/>
        </w:rPr>
        <w:t>-202</w:t>
      </w:r>
      <w:r w:rsidR="009B0E77">
        <w:rPr>
          <w:rFonts w:asciiTheme="minorHAnsi" w:hAnsiTheme="minorHAnsi" w:cstheme="minorHAnsi"/>
          <w:sz w:val="24"/>
          <w:szCs w:val="24"/>
        </w:rPr>
        <w:t>5</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210B772C" w:rsidR="00D5018E" w:rsidRDefault="00D5018E" w:rsidP="00CB41C4">
      <w:pPr>
        <w:tabs>
          <w:tab w:val="left" w:leader="underscore" w:pos="9639"/>
        </w:tabs>
        <w:spacing w:after="0" w:line="240" w:lineRule="auto"/>
        <w:jc w:val="both"/>
        <w:rPr>
          <w:rFonts w:cs="Calibri"/>
        </w:rPr>
      </w:pPr>
    </w:p>
    <w:p w14:paraId="4FE799B7" w14:textId="7DE3865C" w:rsidR="009B0E77" w:rsidRDefault="009B0E77" w:rsidP="00CB41C4">
      <w:pPr>
        <w:tabs>
          <w:tab w:val="left" w:leader="underscore" w:pos="9639"/>
        </w:tabs>
        <w:spacing w:after="0" w:line="240" w:lineRule="auto"/>
        <w:jc w:val="both"/>
        <w:rPr>
          <w:rFonts w:cs="Calibri"/>
        </w:rPr>
      </w:pPr>
    </w:p>
    <w:p w14:paraId="1CA66319" w14:textId="3FB49E10" w:rsidR="009B0E77" w:rsidRDefault="009B0E77" w:rsidP="00CB41C4">
      <w:pPr>
        <w:tabs>
          <w:tab w:val="left" w:leader="underscore" w:pos="9639"/>
        </w:tabs>
        <w:spacing w:after="0" w:line="240" w:lineRule="auto"/>
        <w:jc w:val="both"/>
        <w:rPr>
          <w:rFonts w:cs="Calibri"/>
        </w:rPr>
      </w:pPr>
    </w:p>
    <w:p w14:paraId="0F20A069" w14:textId="4C0FFD5A" w:rsidR="009B0E77" w:rsidRDefault="009B0E77" w:rsidP="00CB41C4">
      <w:pPr>
        <w:tabs>
          <w:tab w:val="left" w:leader="underscore" w:pos="9639"/>
        </w:tabs>
        <w:spacing w:after="0" w:line="240" w:lineRule="auto"/>
        <w:jc w:val="both"/>
        <w:rPr>
          <w:rFonts w:cs="Calibri"/>
        </w:rPr>
      </w:pPr>
    </w:p>
    <w:p w14:paraId="1C77429C" w14:textId="2E237F34" w:rsidR="009B0E77" w:rsidRDefault="009B0E77" w:rsidP="009B0E77">
      <w:pPr>
        <w:tabs>
          <w:tab w:val="left" w:leader="underscore" w:pos="9639"/>
        </w:tabs>
        <w:spacing w:after="0" w:line="240" w:lineRule="auto"/>
        <w:jc w:val="center"/>
        <w:rPr>
          <w:rFonts w:cs="Calibri"/>
        </w:rPr>
      </w:pPr>
    </w:p>
    <w:p w14:paraId="22D3C8DB" w14:textId="566F6623" w:rsidR="009B0E77" w:rsidRDefault="009B0E77" w:rsidP="009B0E77">
      <w:pPr>
        <w:tabs>
          <w:tab w:val="left" w:leader="underscore" w:pos="9639"/>
        </w:tabs>
        <w:spacing w:after="0" w:line="240" w:lineRule="auto"/>
        <w:jc w:val="center"/>
        <w:rPr>
          <w:rFonts w:cs="Calibri"/>
        </w:rPr>
      </w:pPr>
    </w:p>
    <w:p w14:paraId="0AAE29C8" w14:textId="5973BB6C" w:rsidR="009B0E77" w:rsidRDefault="009B0E77" w:rsidP="009B0E77">
      <w:pPr>
        <w:tabs>
          <w:tab w:val="left" w:leader="underscore" w:pos="9639"/>
        </w:tabs>
        <w:spacing w:after="0" w:line="240" w:lineRule="auto"/>
        <w:jc w:val="center"/>
        <w:rPr>
          <w:rFonts w:cs="Calibri"/>
        </w:rPr>
      </w:pPr>
    </w:p>
    <w:p w14:paraId="47EA0410" w14:textId="0AEE4C75" w:rsidR="009B0E77" w:rsidRDefault="009B0E77" w:rsidP="009B0E77">
      <w:pPr>
        <w:tabs>
          <w:tab w:val="left" w:leader="underscore" w:pos="9639"/>
        </w:tabs>
        <w:spacing w:after="0" w:line="240" w:lineRule="auto"/>
        <w:jc w:val="center"/>
        <w:rPr>
          <w:rFonts w:cs="Calibri"/>
        </w:rPr>
      </w:pPr>
    </w:p>
    <w:p w14:paraId="72F7E6E3" w14:textId="0772BE3E" w:rsidR="009B0E77" w:rsidRDefault="009B0E77" w:rsidP="009B0E77">
      <w:pPr>
        <w:tabs>
          <w:tab w:val="left" w:leader="underscore" w:pos="9639"/>
        </w:tabs>
        <w:spacing w:after="0" w:line="240" w:lineRule="auto"/>
        <w:jc w:val="center"/>
        <w:rPr>
          <w:rFonts w:cs="Calibri"/>
        </w:rPr>
      </w:pPr>
    </w:p>
    <w:p w14:paraId="57F91349" w14:textId="28090D41" w:rsidR="009B0E77" w:rsidRDefault="009B0E77" w:rsidP="009B0E77">
      <w:pPr>
        <w:tabs>
          <w:tab w:val="left" w:leader="underscore" w:pos="9639"/>
        </w:tabs>
        <w:spacing w:after="0" w:line="240" w:lineRule="auto"/>
        <w:jc w:val="center"/>
        <w:rPr>
          <w:rFonts w:cs="Calibri"/>
        </w:rPr>
      </w:pPr>
      <w:r>
        <w:rPr>
          <w:rFonts w:cs="Calibri"/>
        </w:rPr>
        <w:t>_______________________________</w:t>
      </w:r>
    </w:p>
    <w:p w14:paraId="7E4E3194" w14:textId="512D7C1D" w:rsidR="009B0E77" w:rsidRDefault="009B0E77" w:rsidP="009B0E77">
      <w:pPr>
        <w:tabs>
          <w:tab w:val="left" w:leader="underscore" w:pos="9639"/>
        </w:tabs>
        <w:spacing w:after="0" w:line="240" w:lineRule="auto"/>
        <w:jc w:val="center"/>
        <w:rPr>
          <w:rFonts w:cs="Calibri"/>
        </w:rPr>
      </w:pPr>
      <w:r>
        <w:rPr>
          <w:rFonts w:cs="Calibri"/>
        </w:rPr>
        <w:t>L.A.E JAVIER ARTURO VERDE VALENCIA</w:t>
      </w:r>
    </w:p>
    <w:p w14:paraId="58FF5454" w14:textId="304FED23" w:rsidR="009B0E77" w:rsidRDefault="009B0E77" w:rsidP="009B0E77">
      <w:pPr>
        <w:tabs>
          <w:tab w:val="left" w:leader="underscore" w:pos="9639"/>
        </w:tabs>
        <w:spacing w:after="0" w:line="240" w:lineRule="auto"/>
        <w:jc w:val="center"/>
        <w:rPr>
          <w:rFonts w:cs="Calibri"/>
        </w:rPr>
      </w:pPr>
      <w:r>
        <w:rPr>
          <w:rFonts w:cs="Calibri"/>
        </w:rPr>
        <w:t>AUXILIAR CONTABLE</w:t>
      </w:r>
    </w:p>
    <w:p w14:paraId="054927E4" w14:textId="6EA1709C" w:rsidR="009B0E77" w:rsidRDefault="009B0E77" w:rsidP="009B0E77">
      <w:pPr>
        <w:tabs>
          <w:tab w:val="left" w:leader="underscore" w:pos="9639"/>
        </w:tabs>
        <w:spacing w:after="0" w:line="240" w:lineRule="auto"/>
        <w:jc w:val="center"/>
        <w:rPr>
          <w:rFonts w:cs="Calibri"/>
        </w:rPr>
      </w:pPr>
      <w:r>
        <w:rPr>
          <w:rFonts w:cs="Calibri"/>
        </w:rPr>
        <w:t>EMISOR</w:t>
      </w:r>
    </w:p>
    <w:p w14:paraId="4269FD78" w14:textId="505C2B43" w:rsidR="009B0E77" w:rsidRDefault="009B0E77" w:rsidP="009B0E77">
      <w:pPr>
        <w:tabs>
          <w:tab w:val="left" w:leader="underscore" w:pos="9639"/>
        </w:tabs>
        <w:spacing w:after="0" w:line="240" w:lineRule="auto"/>
        <w:jc w:val="center"/>
        <w:rPr>
          <w:rFonts w:cs="Calibri"/>
        </w:rPr>
      </w:pPr>
    </w:p>
    <w:p w14:paraId="7AF48340" w14:textId="1B571AAF" w:rsidR="009B0E77" w:rsidRDefault="009B0E77" w:rsidP="009B0E77">
      <w:pPr>
        <w:tabs>
          <w:tab w:val="left" w:leader="underscore" w:pos="9639"/>
        </w:tabs>
        <w:spacing w:after="0" w:line="240" w:lineRule="auto"/>
        <w:jc w:val="center"/>
        <w:rPr>
          <w:rFonts w:cs="Calibri"/>
        </w:rPr>
      </w:pPr>
    </w:p>
    <w:p w14:paraId="77A77A3F" w14:textId="703877AB" w:rsidR="009B0E77" w:rsidRDefault="009B0E77" w:rsidP="009B0E77">
      <w:pPr>
        <w:tabs>
          <w:tab w:val="left" w:leader="underscore" w:pos="9639"/>
        </w:tabs>
        <w:spacing w:after="0" w:line="240" w:lineRule="auto"/>
        <w:jc w:val="center"/>
        <w:rPr>
          <w:rFonts w:cs="Calibri"/>
        </w:rPr>
      </w:pPr>
    </w:p>
    <w:p w14:paraId="4153D51B" w14:textId="620B6203" w:rsidR="009B0E77" w:rsidRDefault="009B0E77" w:rsidP="009B0E77">
      <w:pPr>
        <w:tabs>
          <w:tab w:val="left" w:leader="underscore" w:pos="9639"/>
        </w:tabs>
        <w:spacing w:after="0" w:line="240" w:lineRule="auto"/>
        <w:jc w:val="center"/>
        <w:rPr>
          <w:rFonts w:cs="Calibri"/>
        </w:rPr>
      </w:pPr>
    </w:p>
    <w:p w14:paraId="69BBF863" w14:textId="464D2921" w:rsidR="009B0E77" w:rsidRDefault="009B0E77" w:rsidP="009B0E77">
      <w:pPr>
        <w:tabs>
          <w:tab w:val="left" w:leader="underscore" w:pos="9639"/>
        </w:tabs>
        <w:spacing w:after="0" w:line="240" w:lineRule="auto"/>
        <w:jc w:val="center"/>
        <w:rPr>
          <w:rFonts w:cs="Calibri"/>
        </w:rPr>
      </w:pPr>
    </w:p>
    <w:p w14:paraId="192FAEA8" w14:textId="4F82D6FE" w:rsidR="009B0E77" w:rsidRDefault="009B0E77" w:rsidP="009B0E77">
      <w:pPr>
        <w:tabs>
          <w:tab w:val="left" w:leader="underscore" w:pos="9639"/>
        </w:tabs>
        <w:spacing w:after="0" w:line="240" w:lineRule="auto"/>
        <w:jc w:val="center"/>
        <w:rPr>
          <w:rFonts w:cs="Calibri"/>
        </w:rPr>
      </w:pPr>
    </w:p>
    <w:p w14:paraId="697EAFC1" w14:textId="2D335CFB" w:rsidR="009B0E77" w:rsidRDefault="009B0E77" w:rsidP="009B0E77">
      <w:pPr>
        <w:tabs>
          <w:tab w:val="left" w:leader="underscore" w:pos="9639"/>
        </w:tabs>
        <w:spacing w:after="0" w:line="240" w:lineRule="auto"/>
        <w:jc w:val="center"/>
        <w:rPr>
          <w:rFonts w:cs="Calibri"/>
        </w:rPr>
      </w:pPr>
    </w:p>
    <w:p w14:paraId="2682CE92" w14:textId="658792C6" w:rsidR="009B0E77" w:rsidRDefault="009B0E77" w:rsidP="009B0E77">
      <w:pPr>
        <w:tabs>
          <w:tab w:val="left" w:leader="underscore" w:pos="9639"/>
        </w:tabs>
        <w:spacing w:after="0" w:line="240" w:lineRule="auto"/>
        <w:jc w:val="center"/>
        <w:rPr>
          <w:rFonts w:cs="Calibri"/>
        </w:rPr>
      </w:pPr>
    </w:p>
    <w:p w14:paraId="1D169DEF" w14:textId="1036E812" w:rsidR="009B0E77" w:rsidRDefault="009B0E77" w:rsidP="009B0E77">
      <w:pPr>
        <w:tabs>
          <w:tab w:val="left" w:leader="underscore" w:pos="9639"/>
        </w:tabs>
        <w:spacing w:after="0" w:line="240" w:lineRule="auto"/>
        <w:jc w:val="center"/>
        <w:rPr>
          <w:rFonts w:cs="Calibri"/>
        </w:rPr>
      </w:pPr>
      <w:r>
        <w:rPr>
          <w:rFonts w:cs="Calibri"/>
        </w:rPr>
        <w:t>_____________________________</w:t>
      </w:r>
    </w:p>
    <w:p w14:paraId="2571AFBD" w14:textId="121B7E23" w:rsidR="009B0E77" w:rsidRDefault="009B0E77" w:rsidP="009B0E77">
      <w:pPr>
        <w:tabs>
          <w:tab w:val="left" w:leader="underscore" w:pos="9639"/>
        </w:tabs>
        <w:spacing w:after="0" w:line="240" w:lineRule="auto"/>
        <w:jc w:val="center"/>
        <w:rPr>
          <w:rFonts w:cs="Calibri"/>
        </w:rPr>
      </w:pPr>
      <w:r>
        <w:rPr>
          <w:rFonts w:cs="Calibri"/>
        </w:rPr>
        <w:t>C. MANUEL MENDOZA PICHARDO</w:t>
      </w:r>
    </w:p>
    <w:p w14:paraId="43C2CCDE" w14:textId="4832F7BB" w:rsidR="009B0E77" w:rsidRPr="00E74967" w:rsidRDefault="009B0E77" w:rsidP="009B0E77">
      <w:pPr>
        <w:tabs>
          <w:tab w:val="left" w:leader="underscore" w:pos="9639"/>
        </w:tabs>
        <w:spacing w:after="0" w:line="240" w:lineRule="auto"/>
        <w:jc w:val="center"/>
        <w:rPr>
          <w:rFonts w:cs="Calibri"/>
        </w:rPr>
      </w:pPr>
      <w:r>
        <w:rPr>
          <w:rFonts w:cs="Calibri"/>
        </w:rPr>
        <w:t>DIRECTOR DE DOCTOR MORA</w:t>
      </w:r>
      <w:bookmarkStart w:id="16" w:name="_GoBack"/>
      <w:bookmarkEnd w:id="16"/>
    </w:p>
    <w:sectPr w:rsidR="009B0E77" w:rsidRPr="00E74967"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0CA2FE" w14:textId="77777777" w:rsidR="004D19B5" w:rsidRDefault="004D19B5" w:rsidP="00E00323">
      <w:pPr>
        <w:spacing w:after="0" w:line="240" w:lineRule="auto"/>
      </w:pPr>
      <w:r>
        <w:separator/>
      </w:r>
    </w:p>
  </w:endnote>
  <w:endnote w:type="continuationSeparator" w:id="0">
    <w:p w14:paraId="515F93F4" w14:textId="77777777" w:rsidR="004D19B5" w:rsidRDefault="004D19B5"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4267310"/>
      <w:docPartObj>
        <w:docPartGallery w:val="Page Numbers (Bottom of Page)"/>
        <w:docPartUnique/>
      </w:docPartObj>
    </w:sdtPr>
    <w:sdtEndPr/>
    <w:sdtContent>
      <w:p w14:paraId="45A1378E" w14:textId="0BE8CF80" w:rsidR="0012405A" w:rsidRDefault="0012405A">
        <w:pPr>
          <w:pStyle w:val="Piedepgina"/>
          <w:jc w:val="right"/>
        </w:pPr>
        <w:r>
          <w:fldChar w:fldCharType="begin"/>
        </w:r>
        <w:r>
          <w:instrText>PAGE   \* MERGEFORMAT</w:instrText>
        </w:r>
        <w:r>
          <w:fldChar w:fldCharType="separate"/>
        </w:r>
        <w:r w:rsidR="009B0E77" w:rsidRPr="009B0E77">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8EE2AF" w14:textId="77777777" w:rsidR="004D19B5" w:rsidRDefault="004D19B5" w:rsidP="00E00323">
      <w:pPr>
        <w:spacing w:after="0" w:line="240" w:lineRule="auto"/>
      </w:pPr>
      <w:r>
        <w:separator/>
      </w:r>
    </w:p>
  </w:footnote>
  <w:footnote w:type="continuationSeparator" w:id="0">
    <w:p w14:paraId="4665658E" w14:textId="77777777" w:rsidR="004D19B5" w:rsidRDefault="004D19B5"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5C548F" w14:textId="15F9733B" w:rsidR="00154BA3" w:rsidRDefault="009B0E77" w:rsidP="00A4610E">
    <w:pPr>
      <w:pStyle w:val="Encabezado"/>
      <w:spacing w:after="0" w:line="240" w:lineRule="auto"/>
      <w:jc w:val="center"/>
    </w:pPr>
    <w:r>
      <w:t>COMISION MUNICIPAL DEL DEPORTE DEL MUNICIPIO DE DOCTOR MORA, GTO</w:t>
    </w:r>
  </w:p>
  <w:p w14:paraId="651A4C4F" w14:textId="10BBE845" w:rsidR="00A4610E" w:rsidRDefault="00A4610E" w:rsidP="00A4610E">
    <w:pPr>
      <w:pStyle w:val="Encabezado"/>
      <w:spacing w:after="0" w:line="240" w:lineRule="auto"/>
      <w:jc w:val="center"/>
    </w:pPr>
    <w:r w:rsidRPr="00A4610E">
      <w:t>CORRESPONDI</w:t>
    </w:r>
    <w:r w:rsidR="00DD018C">
      <w:t>E</w:t>
    </w:r>
    <w:r w:rsidRPr="00A4610E">
      <w:t xml:space="preserve">NTES </w:t>
    </w:r>
    <w:r w:rsidR="009B0E77">
      <w:t>DEL 01 DE ABRIL 2025 AL 30 DE JUNIO DEL 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310EF"/>
    <w:rsid w:val="00040D4F"/>
    <w:rsid w:val="00084EAE"/>
    <w:rsid w:val="00091CE6"/>
    <w:rsid w:val="000B7810"/>
    <w:rsid w:val="000C3365"/>
    <w:rsid w:val="00106EE9"/>
    <w:rsid w:val="0012405A"/>
    <w:rsid w:val="0012493A"/>
    <w:rsid w:val="00154BA3"/>
    <w:rsid w:val="001973A2"/>
    <w:rsid w:val="001C34BC"/>
    <w:rsid w:val="001C710C"/>
    <w:rsid w:val="001C75F2"/>
    <w:rsid w:val="001D2063"/>
    <w:rsid w:val="001D43E9"/>
    <w:rsid w:val="00231FBE"/>
    <w:rsid w:val="00232175"/>
    <w:rsid w:val="0024740E"/>
    <w:rsid w:val="002722DD"/>
    <w:rsid w:val="00295B72"/>
    <w:rsid w:val="003453CA"/>
    <w:rsid w:val="00396D53"/>
    <w:rsid w:val="003E6C64"/>
    <w:rsid w:val="0043078C"/>
    <w:rsid w:val="00435A87"/>
    <w:rsid w:val="004A1077"/>
    <w:rsid w:val="004A58C8"/>
    <w:rsid w:val="004D19B5"/>
    <w:rsid w:val="004F234D"/>
    <w:rsid w:val="004F6FAC"/>
    <w:rsid w:val="005053EE"/>
    <w:rsid w:val="00516100"/>
    <w:rsid w:val="00516A8F"/>
    <w:rsid w:val="00540261"/>
    <w:rsid w:val="0054701E"/>
    <w:rsid w:val="005B5531"/>
    <w:rsid w:val="005D3E43"/>
    <w:rsid w:val="005E231E"/>
    <w:rsid w:val="005F2900"/>
    <w:rsid w:val="005F51CC"/>
    <w:rsid w:val="0064059E"/>
    <w:rsid w:val="00657009"/>
    <w:rsid w:val="00681C79"/>
    <w:rsid w:val="006B1ADF"/>
    <w:rsid w:val="006F0687"/>
    <w:rsid w:val="006F77A8"/>
    <w:rsid w:val="007610BC"/>
    <w:rsid w:val="007714AB"/>
    <w:rsid w:val="007D1E76"/>
    <w:rsid w:val="007D4484"/>
    <w:rsid w:val="007E38A2"/>
    <w:rsid w:val="007F699D"/>
    <w:rsid w:val="00806269"/>
    <w:rsid w:val="0086420E"/>
    <w:rsid w:val="0086459F"/>
    <w:rsid w:val="008C3BB8"/>
    <w:rsid w:val="008E076C"/>
    <w:rsid w:val="0092765C"/>
    <w:rsid w:val="00967DDA"/>
    <w:rsid w:val="009736CB"/>
    <w:rsid w:val="009B0E77"/>
    <w:rsid w:val="00A4610E"/>
    <w:rsid w:val="00A6346D"/>
    <w:rsid w:val="00A730E0"/>
    <w:rsid w:val="00AA2768"/>
    <w:rsid w:val="00AA41E5"/>
    <w:rsid w:val="00AB722B"/>
    <w:rsid w:val="00AE1F6A"/>
    <w:rsid w:val="00AF4375"/>
    <w:rsid w:val="00B073DE"/>
    <w:rsid w:val="00B6368B"/>
    <w:rsid w:val="00BA53FE"/>
    <w:rsid w:val="00BE02EB"/>
    <w:rsid w:val="00C4250B"/>
    <w:rsid w:val="00C4625D"/>
    <w:rsid w:val="00C54C12"/>
    <w:rsid w:val="00C93C67"/>
    <w:rsid w:val="00C97E1E"/>
    <w:rsid w:val="00CB41C4"/>
    <w:rsid w:val="00CF1316"/>
    <w:rsid w:val="00D13C44"/>
    <w:rsid w:val="00D32331"/>
    <w:rsid w:val="00D40FC2"/>
    <w:rsid w:val="00D5018E"/>
    <w:rsid w:val="00D546B2"/>
    <w:rsid w:val="00D975B1"/>
    <w:rsid w:val="00DD018C"/>
    <w:rsid w:val="00E00323"/>
    <w:rsid w:val="00E11758"/>
    <w:rsid w:val="00E74967"/>
    <w:rsid w:val="00E7559F"/>
    <w:rsid w:val="00E85520"/>
    <w:rsid w:val="00E9132F"/>
    <w:rsid w:val="00EA37F5"/>
    <w:rsid w:val="00EA7915"/>
    <w:rsid w:val="00ED7AA0"/>
    <w:rsid w:val="00F067C8"/>
    <w:rsid w:val="00F43AC5"/>
    <w:rsid w:val="00F46719"/>
    <w:rsid w:val="00F54F6F"/>
    <w:rsid w:val="00F6102D"/>
    <w:rsid w:val="00F65A92"/>
    <w:rsid w:val="00F6759B"/>
    <w:rsid w:val="00FC1A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false</_x00bf_Formatomodificado_x003f_>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customXml/itemProps2.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DE6EBD39-A918-43BE-8A6E-1F88B913E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11</Pages>
  <Words>1936</Words>
  <Characters>10649</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12560</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Usuario de Windows</cp:lastModifiedBy>
  <cp:revision>70</cp:revision>
  <dcterms:created xsi:type="dcterms:W3CDTF">2017-01-12T05:27:00Z</dcterms:created>
  <dcterms:modified xsi:type="dcterms:W3CDTF">2025-07-24T18:07:00Z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